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BE" w:rsidRPr="00AD43BE" w:rsidRDefault="00AD43BE" w:rsidP="00DB0E50">
      <w:pPr>
        <w:jc w:val="both"/>
        <w:rPr>
          <w:sz w:val="28"/>
          <w:szCs w:val="28"/>
        </w:rPr>
      </w:pPr>
      <w:r w:rsidRPr="00AD43BE">
        <w:rPr>
          <w:sz w:val="28"/>
          <w:szCs w:val="28"/>
        </w:rPr>
        <w:t xml:space="preserve">La Mesa Aragonesa por la Sanidad pública de Aragón </w:t>
      </w:r>
      <w:r w:rsidRPr="00AD43BE">
        <w:rPr>
          <w:b/>
          <w:sz w:val="28"/>
          <w:szCs w:val="28"/>
        </w:rPr>
        <w:t xml:space="preserve">(MAS) </w:t>
      </w:r>
      <w:r w:rsidRPr="00AD43BE">
        <w:rPr>
          <w:sz w:val="28"/>
          <w:szCs w:val="28"/>
        </w:rPr>
        <w:t>reivindica las siguientes propuestas para mejorar el estado actual de los Centros Residenciales de personas Mayores en Aragón</w:t>
      </w:r>
      <w:r w:rsidR="000C285E">
        <w:rPr>
          <w:sz w:val="28"/>
          <w:szCs w:val="28"/>
        </w:rPr>
        <w:t xml:space="preserve"> y con discapacidad</w:t>
      </w:r>
      <w:r w:rsidRPr="00AD43BE">
        <w:rPr>
          <w:sz w:val="28"/>
          <w:szCs w:val="28"/>
        </w:rPr>
        <w:t>:</w:t>
      </w:r>
    </w:p>
    <w:p w:rsidR="00AD43BE" w:rsidRPr="00AD43BE" w:rsidRDefault="00AD43BE" w:rsidP="00DB0E50">
      <w:pPr>
        <w:jc w:val="both"/>
        <w:rPr>
          <w:b/>
          <w:sz w:val="24"/>
          <w:szCs w:val="24"/>
        </w:rPr>
      </w:pPr>
      <w:r w:rsidRPr="00AD43BE">
        <w:rPr>
          <w:b/>
          <w:sz w:val="24"/>
          <w:szCs w:val="24"/>
        </w:rPr>
        <w:t>1-ELIMINAR EL MODELO RESIDENCIAL DESPERSONALIZADO. NECESIDAD DE OTROS MODELOS DE ATENCIÓN</w:t>
      </w:r>
    </w:p>
    <w:p w:rsidR="00AD43BE" w:rsidRPr="000C285E" w:rsidRDefault="00AD43BE" w:rsidP="00DB0E50">
      <w:pPr>
        <w:jc w:val="both"/>
        <w:rPr>
          <w:b/>
        </w:rPr>
      </w:pPr>
      <w:r w:rsidRPr="000C285E">
        <w:rPr>
          <w:b/>
        </w:rPr>
        <w:t>Avanzar hacia un modelo que ponga la vida en el centro, con una perspectiva de género, acabando con la precarización y feminización de los cuidados.</w:t>
      </w:r>
    </w:p>
    <w:p w:rsidR="00AD43BE" w:rsidRDefault="00AD43BE" w:rsidP="00DB0E50">
      <w:pPr>
        <w:jc w:val="both"/>
      </w:pPr>
      <w:r>
        <w:t>Eliminar estructuras físicas inadecuadas, donde se dispensan cuidados estandarizados, rutinarios, despersonalizados y en ocasiones con coacciones a personal y residentes para silenciar sus quejas.</w:t>
      </w:r>
    </w:p>
    <w:p w:rsidR="00AD43BE" w:rsidRDefault="00AD43BE" w:rsidP="00DB0E50">
      <w:pPr>
        <w:jc w:val="both"/>
      </w:pPr>
      <w:r>
        <w:t xml:space="preserve">Modificar el actual modelo de residencia tanto para las personas con dependencia física como para personas con discapacidad psíquica o personas con enfermedad mental. </w:t>
      </w:r>
    </w:p>
    <w:p w:rsidR="00AD43BE" w:rsidRDefault="00AD43BE" w:rsidP="00DB0E50">
      <w:pPr>
        <w:jc w:val="both"/>
      </w:pPr>
      <w:r w:rsidRPr="000C285E">
        <w:rPr>
          <w:b/>
        </w:rPr>
        <w:t>Residencias de menor tamaño</w:t>
      </w:r>
      <w:r>
        <w:t>. Adecuar los espacios, hacia los cuidados dignos y al número de residentes. Deberán de tener un jardín o acceso a una zona verde para que las personas puedan pasear por él.</w:t>
      </w:r>
    </w:p>
    <w:p w:rsidR="00AD43BE" w:rsidRDefault="00AD43BE" w:rsidP="00DB0E50">
      <w:pPr>
        <w:jc w:val="both"/>
      </w:pPr>
      <w:r>
        <w:t>Favorecer entornos inclusivos y dotarlos de medios tecnológicos que faciliten las actividades de la vida diaria y la comunicación con las familias y amigos, garantizando la seguridad y la accesibilidad.</w:t>
      </w:r>
    </w:p>
    <w:p w:rsidR="00AD43BE" w:rsidRDefault="00AD43BE" w:rsidP="00DB0E50">
      <w:pPr>
        <w:jc w:val="both"/>
      </w:pPr>
      <w:r>
        <w:t>Adoptar un enfoque integrado “centrado en la persona”, protegiendo su derecho a tener una vida que merezca la pena ser vivida y que estimule la independencia y la actividad física y mental. Centros abiertos a la comunidad en la que viven (facilitando la sociabilización e integración).</w:t>
      </w:r>
    </w:p>
    <w:p w:rsidR="00AD43BE" w:rsidRDefault="00AD43BE" w:rsidP="00DB0E50">
      <w:pPr>
        <w:jc w:val="both"/>
      </w:pPr>
      <w:r w:rsidRPr="000C285E">
        <w:rPr>
          <w:b/>
        </w:rPr>
        <w:t>Un cambio normativo y legislativo basado en la calidad de los cuidados, centrado en la dignidad de las personas y en los derechos fundamentales.</w:t>
      </w:r>
      <w:r>
        <w:t xml:space="preserve"> Tener cuidados dignos está basado principalmente en “no sujetar”, ni con contenciones físicas ni con medicalización.</w:t>
      </w:r>
    </w:p>
    <w:p w:rsidR="00AD43BE" w:rsidRDefault="00AD43BE" w:rsidP="00DB0E50">
      <w:pPr>
        <w:jc w:val="both"/>
      </w:pPr>
      <w:r>
        <w:t>Prevención de la soledad, evitar el desarraigo y evitar también la posibilidad de que ocurran apariciones de demencias o depresiones por esta cuestión.</w:t>
      </w:r>
    </w:p>
    <w:p w:rsidR="00AD43BE" w:rsidRPr="00AD43BE" w:rsidRDefault="00AD43BE" w:rsidP="00DB0E50">
      <w:pPr>
        <w:jc w:val="both"/>
        <w:rPr>
          <w:b/>
          <w:sz w:val="24"/>
          <w:szCs w:val="24"/>
        </w:rPr>
      </w:pPr>
      <w:r w:rsidRPr="00AD43BE">
        <w:rPr>
          <w:b/>
          <w:sz w:val="24"/>
          <w:szCs w:val="24"/>
        </w:rPr>
        <w:t>2-BÚSQUEDA DE SOLUCIONES ALTERNATIVAS A LAS RESIDENCIAS</w:t>
      </w:r>
    </w:p>
    <w:p w:rsidR="00AD43BE" w:rsidRDefault="00AD43BE" w:rsidP="00DB0E50">
      <w:pPr>
        <w:jc w:val="both"/>
      </w:pPr>
      <w:r>
        <w:t xml:space="preserve">Buscar soluciones más creativas, respetuosas y que permitan envejecer en los propios domicilios y en el propio entorno el máximo </w:t>
      </w:r>
      <w:r w:rsidR="00732CDA">
        <w:t xml:space="preserve">de tiempo </w:t>
      </w:r>
      <w:r>
        <w:t>posible. La propia ley de dependencia se denomina “ley de promoción de autonomía personal y aten</w:t>
      </w:r>
      <w:r w:rsidR="00732CDA">
        <w:t xml:space="preserve">ción a personas con dependencia” </w:t>
      </w:r>
      <w:r>
        <w:t>y esa promoción de la autonomía es válida también en sus domicilios, por eso una adecuada atención de profesionales como, fisioterapeutas, terapeutas ocupacionales y además auxiliares a domicilio evitarán y retardarán el ingreso en los centros residenciales.</w:t>
      </w:r>
    </w:p>
    <w:p w:rsidR="00AD43BE" w:rsidRDefault="00AD43BE" w:rsidP="00DB0E50">
      <w:pPr>
        <w:jc w:val="both"/>
      </w:pPr>
      <w:r>
        <w:t>Fomentar la atención domiciliaria con el objetivo de llegar un 15% de la población mayor de 65 años.</w:t>
      </w:r>
    </w:p>
    <w:p w:rsidR="00AD43BE" w:rsidRDefault="00AD43BE" w:rsidP="00DB0E50">
      <w:pPr>
        <w:jc w:val="both"/>
      </w:pPr>
      <w:r>
        <w:t>Prohibición de concesión de permisos para residencias de mayores en pisos.</w:t>
      </w:r>
    </w:p>
    <w:p w:rsidR="00AD43BE" w:rsidRDefault="00AD43BE" w:rsidP="00DB0E50">
      <w:pPr>
        <w:jc w:val="both"/>
      </w:pPr>
      <w:r>
        <w:t xml:space="preserve">Construir centros residenciales que </w:t>
      </w:r>
      <w:r w:rsidRPr="00DB0E50">
        <w:rPr>
          <w:b/>
        </w:rPr>
        <w:t>NO</w:t>
      </w:r>
      <w:r>
        <w:t xml:space="preserve"> sean macro edificios para evitar la masificación y la despersonalización de los residentes y así que sea fácil la integración como vecinos del barrio o </w:t>
      </w:r>
      <w:r>
        <w:lastRenderedPageBreak/>
        <w:t>pueblo donde se instalen, en ese sentido de vecindad, es muy importante el trabajo colaborativo entre usuarios residentes y entre los alumnos de primaria y secundaria; es imprescindible trabajar la “</w:t>
      </w:r>
      <w:proofErr w:type="spellStart"/>
      <w:r>
        <w:t>intergeneracionalidad</w:t>
      </w:r>
      <w:proofErr w:type="spellEnd"/>
      <w:r>
        <w:t xml:space="preserve"> “como método de aprendizaje y experiencias en ambos sentidos.</w:t>
      </w:r>
    </w:p>
    <w:p w:rsidR="00AD43BE" w:rsidRDefault="00AD43BE" w:rsidP="00DB0E50">
      <w:pPr>
        <w:jc w:val="both"/>
      </w:pPr>
      <w:r>
        <w:t>Buena comunicación de medios de transporte para favorecer las visitas o salidas de la residencia de los familiares y de los trabajadores/as.</w:t>
      </w:r>
    </w:p>
    <w:p w:rsidR="00AD43BE" w:rsidRDefault="00AD43BE" w:rsidP="00DB0E50">
      <w:pPr>
        <w:jc w:val="both"/>
      </w:pPr>
      <w:r>
        <w:t xml:space="preserve">Impulsar nuevos modelos </w:t>
      </w:r>
      <w:proofErr w:type="spellStart"/>
      <w:r>
        <w:t>convivenciales</w:t>
      </w:r>
      <w:proofErr w:type="spellEnd"/>
      <w:r>
        <w:t>: viviendas compartidas, tuteladas, colaborativas u otras similares, mediante actuaciones e inversiones directas, cesión de suelo público u otras medidas de apoyo.</w:t>
      </w:r>
    </w:p>
    <w:p w:rsidR="00AD43BE" w:rsidRPr="00AD43BE" w:rsidRDefault="00AD43BE" w:rsidP="00DB0E50">
      <w:pPr>
        <w:jc w:val="both"/>
        <w:rPr>
          <w:b/>
          <w:sz w:val="24"/>
          <w:szCs w:val="24"/>
        </w:rPr>
      </w:pPr>
      <w:r w:rsidRPr="00AD43BE">
        <w:rPr>
          <w:b/>
          <w:sz w:val="24"/>
          <w:szCs w:val="24"/>
        </w:rPr>
        <w:t>3- FINAL DE LA VIDA</w:t>
      </w:r>
    </w:p>
    <w:p w:rsidR="00AD43BE" w:rsidRPr="000C285E" w:rsidRDefault="00AD43BE" w:rsidP="00DB0E50">
      <w:pPr>
        <w:jc w:val="both"/>
        <w:rPr>
          <w:b/>
        </w:rPr>
      </w:pPr>
      <w:r>
        <w:t xml:space="preserve">Debe abandonarse la cosificación de las personas mayores sin escuchar sus deseos y opiniones y contar solamente con la de sus familiares. Evitar el encarnizamiento terapéutico, información clara sobre el Testamento Vital a familiares y mayores. </w:t>
      </w:r>
      <w:r w:rsidRPr="000C285E">
        <w:rPr>
          <w:b/>
        </w:rPr>
        <w:t>Creación de un Observatorio de la muerte digna.</w:t>
      </w:r>
    </w:p>
    <w:p w:rsidR="00AD43BE" w:rsidRPr="00AD43BE" w:rsidRDefault="00AD43BE" w:rsidP="00DB0E50">
      <w:pPr>
        <w:jc w:val="both"/>
        <w:rPr>
          <w:b/>
          <w:sz w:val="24"/>
          <w:szCs w:val="24"/>
        </w:rPr>
      </w:pPr>
      <w:r w:rsidRPr="00AD43BE">
        <w:rPr>
          <w:b/>
          <w:sz w:val="24"/>
          <w:szCs w:val="24"/>
        </w:rPr>
        <w:t>4-ADECUADO AFRONTAMIENTO DE LA PANDEMIA</w:t>
      </w:r>
    </w:p>
    <w:p w:rsidR="00182142" w:rsidRPr="006166D6" w:rsidRDefault="00182142" w:rsidP="00DB0E50">
      <w:pPr>
        <w:jc w:val="both"/>
        <w:rPr>
          <w:rFonts w:cstheme="minorHAnsi"/>
        </w:rPr>
      </w:pPr>
      <w:r w:rsidRPr="006166D6">
        <w:rPr>
          <w:rFonts w:eastAsia="Times New Roman" w:cstheme="minorHAnsi"/>
          <w:lang w:eastAsia="es-ES"/>
        </w:rPr>
        <w:t xml:space="preserve">No vamos a olvidar a las víctimas de esta pandemia ocurridas en las </w:t>
      </w:r>
      <w:r w:rsidR="006166D6" w:rsidRPr="006166D6">
        <w:rPr>
          <w:rFonts w:eastAsia="Times New Roman" w:cstheme="minorHAnsi"/>
          <w:lang w:eastAsia="es-ES"/>
        </w:rPr>
        <w:t>Residencias y</w:t>
      </w:r>
      <w:r w:rsidRPr="006166D6">
        <w:rPr>
          <w:rFonts w:eastAsia="Times New Roman" w:cstheme="minorHAnsi"/>
          <w:lang w:eastAsia="es-ES"/>
        </w:rPr>
        <w:t xml:space="preserve"> creemos que ya es momento de hacer una investigación en profundidad que ponga encima de la mesa qué ha fallado, para que no se vuelva a repetir y se diriman responsabilidades.</w:t>
      </w:r>
    </w:p>
    <w:p w:rsidR="00AD43BE" w:rsidRDefault="00AD43BE" w:rsidP="00DB0E50">
      <w:pPr>
        <w:jc w:val="both"/>
      </w:pPr>
      <w:r w:rsidRPr="000C285E">
        <w:rPr>
          <w:b/>
        </w:rPr>
        <w:t>El aislamiento social y la prohibición de las visitas, acelera el deterioro</w:t>
      </w:r>
      <w:r>
        <w:t xml:space="preserve"> de los/las residentes y supone un abuso, un maltrato y una negación de los derechos humanos.</w:t>
      </w:r>
    </w:p>
    <w:p w:rsidR="00AD43BE" w:rsidRDefault="00AD43BE" w:rsidP="00DB0E50">
      <w:pPr>
        <w:jc w:val="both"/>
      </w:pPr>
      <w:r w:rsidRPr="000C285E">
        <w:rPr>
          <w:b/>
        </w:rPr>
        <w:t>Visitas con seguridad</w:t>
      </w:r>
      <w:r>
        <w:t xml:space="preserve"> (suficiente equipamiento EPI y protocolo de control de infecciones): con suficiente personal y recursos. Cumplimiento de las </w:t>
      </w:r>
      <w:r w:rsidRPr="000C285E">
        <w:rPr>
          <w:b/>
        </w:rPr>
        <w:t>ratios de personal</w:t>
      </w:r>
      <w:r>
        <w:t xml:space="preserve">. </w:t>
      </w:r>
      <w:r w:rsidRPr="000C285E">
        <w:rPr>
          <w:b/>
        </w:rPr>
        <w:t>Incrementar los controles e inspecciones</w:t>
      </w:r>
      <w:r>
        <w:t xml:space="preserve"> del funcionamiento interno de las residencias. </w:t>
      </w:r>
    </w:p>
    <w:p w:rsidR="00AD43BE" w:rsidRPr="006166D6" w:rsidRDefault="00AD43BE" w:rsidP="00DB0E50">
      <w:pPr>
        <w:jc w:val="both"/>
      </w:pPr>
      <w:r w:rsidRPr="000C285E">
        <w:rPr>
          <w:b/>
        </w:rPr>
        <w:t>Mayor tiempo diario de actividad ocupacional, física y mental y considerar las necesidades emocionales</w:t>
      </w:r>
      <w:r>
        <w:t xml:space="preserve"> y afectivas de las personas mayores como algo fundamental para su salud. </w:t>
      </w:r>
      <w:r w:rsidRPr="006166D6">
        <w:t>Apertura de los centros de día, con las medidas de seguridad adecuadas.</w:t>
      </w:r>
    </w:p>
    <w:p w:rsidR="00AD43BE" w:rsidRDefault="00AD43BE" w:rsidP="00DB0E50">
      <w:pPr>
        <w:jc w:val="both"/>
      </w:pPr>
      <w:r>
        <w:t>Establecer protocolos claros de derivación a los centros intermedios, garantizando su carácter no sustitutorio de atención sanitaria por criterio de edad y patologías.</w:t>
      </w:r>
    </w:p>
    <w:p w:rsidR="00AD43BE" w:rsidRPr="00AD43BE" w:rsidRDefault="00AD43BE" w:rsidP="00DB0E50">
      <w:pPr>
        <w:jc w:val="both"/>
        <w:rPr>
          <w:b/>
          <w:sz w:val="24"/>
          <w:szCs w:val="24"/>
        </w:rPr>
      </w:pPr>
      <w:r w:rsidRPr="00AD43BE">
        <w:rPr>
          <w:b/>
          <w:sz w:val="24"/>
          <w:szCs w:val="24"/>
        </w:rPr>
        <w:t>5-SOLUCIONES ADECUADAS Y URGENTES POR PARTE DE LA ADMINISTRACIÓN PÚBLICA</w:t>
      </w:r>
    </w:p>
    <w:p w:rsidR="00AD43BE" w:rsidRDefault="00AD43BE" w:rsidP="00DB0E50">
      <w:pPr>
        <w:jc w:val="both"/>
      </w:pPr>
      <w:r w:rsidRPr="000C285E">
        <w:rPr>
          <w:b/>
        </w:rPr>
        <w:t xml:space="preserve">Un modelo </w:t>
      </w:r>
      <w:proofErr w:type="spellStart"/>
      <w:r w:rsidRPr="000C285E">
        <w:rPr>
          <w:b/>
        </w:rPr>
        <w:t>sociosanitario</w:t>
      </w:r>
      <w:proofErr w:type="spellEnd"/>
      <w:r w:rsidRPr="000C285E">
        <w:rPr>
          <w:b/>
        </w:rPr>
        <w:t xml:space="preserve"> 100% universal y de calidad con una coordinación eficiente entre el SALUD, los Servicios Sociales y Salud Pública</w:t>
      </w:r>
      <w:r>
        <w:t xml:space="preserve">. Todas las nuevas residencias que se abran deberán de ser de titularidad y gestión pública, a fin de garantizar unos indicadores similares a </w:t>
      </w:r>
      <w:r w:rsidR="00413458">
        <w:t>los países de la Unión Europea.</w:t>
      </w:r>
    </w:p>
    <w:p w:rsidR="00AD43BE" w:rsidRDefault="00AD43BE" w:rsidP="00DB0E50">
      <w:pPr>
        <w:jc w:val="both"/>
      </w:pPr>
      <w:r>
        <w:t xml:space="preserve">Alcanzar al menos un 40% de las plazas residenciales en 5 años. A medio plazo, </w:t>
      </w:r>
      <w:r w:rsidRPr="000C285E">
        <w:rPr>
          <w:b/>
        </w:rPr>
        <w:t>recuperar para la gestión pública las residencias de Titularidad Pública que hayan externalizado la gestión con empresas y grupos privados</w:t>
      </w:r>
      <w:r>
        <w:t>; a largo plazo, reintegrar</w:t>
      </w:r>
      <w:r w:rsidR="00413458" w:rsidRPr="00413458">
        <w:rPr>
          <w:b/>
        </w:rPr>
        <w:t>TODAS</w:t>
      </w:r>
      <w:r>
        <w:t xml:space="preserve"> al sistema público de atención a la dependencia.</w:t>
      </w:r>
    </w:p>
    <w:p w:rsidR="00AD43BE" w:rsidRDefault="00AD43BE" w:rsidP="00DB0E50">
      <w:pPr>
        <w:jc w:val="both"/>
      </w:pPr>
      <w:r>
        <w:t xml:space="preserve">Hasta que se implante el modelo de titularidad y gestión pública 100% hay que hacer una profunda revisión y </w:t>
      </w:r>
      <w:r w:rsidRPr="000C285E">
        <w:rPr>
          <w:b/>
        </w:rPr>
        <w:t>actualización de los p</w:t>
      </w:r>
      <w:r w:rsidR="00413458" w:rsidRPr="000C285E">
        <w:rPr>
          <w:b/>
        </w:rPr>
        <w:t>liegos de condiciones técnicas</w:t>
      </w:r>
      <w:r w:rsidR="00413458">
        <w:t xml:space="preserve">, con inspecciones </w:t>
      </w:r>
      <w:r w:rsidR="00413458">
        <w:lastRenderedPageBreak/>
        <w:t>periódicas y c</w:t>
      </w:r>
      <w:r>
        <w:t xml:space="preserve">on </w:t>
      </w:r>
      <w:r w:rsidR="00732CDA">
        <w:t xml:space="preserve">un </w:t>
      </w:r>
      <w:r>
        <w:t xml:space="preserve">sistema </w:t>
      </w:r>
      <w:r w:rsidR="00E04C60">
        <w:t xml:space="preserve"> </w:t>
      </w:r>
      <w:r w:rsidR="00EC4C19">
        <w:t xml:space="preserve">  </w:t>
      </w:r>
      <w:r>
        <w:t xml:space="preserve">de sanción </w:t>
      </w:r>
      <w:r w:rsidR="00732CDA">
        <w:t xml:space="preserve">efectivo y </w:t>
      </w:r>
      <w:r>
        <w:t>cuantioso sino se cumplen.</w:t>
      </w:r>
      <w:r w:rsidR="00732CDA">
        <w:t xml:space="preserve"> Que no salga más barato pagar una multa que cumplir con los pliegos.</w:t>
      </w:r>
    </w:p>
    <w:p w:rsidR="00E41AA4" w:rsidRPr="006166D6" w:rsidRDefault="00E41AA4" w:rsidP="00DB0E50">
      <w:pPr>
        <w:jc w:val="both"/>
      </w:pPr>
      <w:r w:rsidRPr="006166D6">
        <w:t>Adjudicar las plazas vacantes existentes tanto en residencias públicas como concertadas y agilizar las listas de espera existentes en plazos no superiores a los seis meses desde la aprobación de los PIA (Planes Individualizados de Ayuda) de la ley de Dependencia. ¿Paga la DGA por las plazas concertadas vacantes?</w:t>
      </w:r>
    </w:p>
    <w:p w:rsidR="00AD43BE" w:rsidRDefault="00AD43BE" w:rsidP="00DB0E50">
      <w:pPr>
        <w:jc w:val="both"/>
      </w:pPr>
      <w:r>
        <w:t>Hasta que no se reviertan al sistema totalmente público</w:t>
      </w:r>
      <w:r w:rsidRPr="006166D6">
        <w:t xml:space="preserve">, </w:t>
      </w:r>
      <w:r w:rsidR="00360B0B" w:rsidRPr="006166D6">
        <w:t xml:space="preserve">pedimos </w:t>
      </w:r>
      <w:r>
        <w:t xml:space="preserve">la presencia </w:t>
      </w:r>
      <w:r w:rsidR="006166D6" w:rsidRPr="00C305D1">
        <w:t xml:space="preserve">periódica </w:t>
      </w:r>
      <w:r>
        <w:t>de un</w:t>
      </w:r>
      <w:r w:rsidR="006166D6">
        <w:t>/a</w:t>
      </w:r>
      <w:r>
        <w:t xml:space="preserve"> funcionario</w:t>
      </w:r>
      <w:r w:rsidR="006166D6">
        <w:t>/a</w:t>
      </w:r>
      <w:r w:rsidR="00413458">
        <w:t>para velar</w:t>
      </w:r>
      <w:r>
        <w:t xml:space="preserve"> por </w:t>
      </w:r>
      <w:r w:rsidR="00413458">
        <w:t>el correcto</w:t>
      </w:r>
      <w:r>
        <w:t xml:space="preserve"> funcionamiento </w:t>
      </w:r>
      <w:r w:rsidR="00413458">
        <w:t>del centro</w:t>
      </w:r>
      <w:r>
        <w:t xml:space="preserve"> residencial.</w:t>
      </w:r>
    </w:p>
    <w:p w:rsidR="00AD43BE" w:rsidRDefault="00AD43BE" w:rsidP="00DB0E50">
      <w:pPr>
        <w:jc w:val="both"/>
      </w:pPr>
      <w:r w:rsidRPr="000C285E">
        <w:rPr>
          <w:b/>
        </w:rPr>
        <w:t>Aumento de la financiación pública</w:t>
      </w:r>
      <w:r>
        <w:t xml:space="preserve"> a través de los impuestos centrales y autonómicos y supresión de las actuales deducciones </w:t>
      </w:r>
      <w:r w:rsidR="00413458">
        <w:t>fiscales que só</w:t>
      </w:r>
      <w:r>
        <w:t>lo favorecen a los que disponen de más poder adquisitivo. Elaborar una Ley (con perspectiva de género) que ponga el foco en las necesidades reales de las personas</w:t>
      </w:r>
      <w:r w:rsidR="00413458">
        <w:t>.</w:t>
      </w:r>
    </w:p>
    <w:p w:rsidR="00AD43BE" w:rsidRDefault="00AD43BE" w:rsidP="00DB0E50">
      <w:pPr>
        <w:jc w:val="both"/>
      </w:pPr>
      <w:r>
        <w:t>Inspecciones y auditorías permanentes de calidad</w:t>
      </w:r>
      <w:r w:rsidR="00413458">
        <w:t>.</w:t>
      </w:r>
    </w:p>
    <w:p w:rsidR="00AD43BE" w:rsidRDefault="00AD43BE" w:rsidP="00DB0E50">
      <w:pPr>
        <w:jc w:val="both"/>
      </w:pPr>
      <w:r>
        <w:t>Realizar un estudio sobre la situación de todas las residencias en Aragón, lo que permitirá establecer criterios obligatorios adecuados en cuanto a los recursos y servicios</w:t>
      </w:r>
      <w:r w:rsidR="00413458">
        <w:t>.</w:t>
      </w:r>
    </w:p>
    <w:p w:rsidR="00AD43BE" w:rsidRPr="00413458" w:rsidRDefault="00AD43BE" w:rsidP="00DB0E50">
      <w:pPr>
        <w:jc w:val="both"/>
        <w:rPr>
          <w:b/>
          <w:sz w:val="24"/>
          <w:szCs w:val="24"/>
        </w:rPr>
      </w:pPr>
      <w:r w:rsidRPr="00413458">
        <w:rPr>
          <w:b/>
          <w:sz w:val="24"/>
          <w:szCs w:val="24"/>
        </w:rPr>
        <w:t>6-INTERVENCIONESDE LA DIRECCIÓN GENERAL DE SALUD PÚBLICA</w:t>
      </w:r>
    </w:p>
    <w:p w:rsidR="00AD43BE" w:rsidRDefault="00AD43BE" w:rsidP="00DB0E50">
      <w:pPr>
        <w:jc w:val="both"/>
      </w:pPr>
      <w:r>
        <w:t>Asesoramiento a las residencias y establecer un modelo de vigilancia (</w:t>
      </w:r>
      <w:proofErr w:type="spellStart"/>
      <w:r>
        <w:t>screening</w:t>
      </w:r>
      <w:proofErr w:type="spellEnd"/>
      <w:r>
        <w:t xml:space="preserve"> periódicos </w:t>
      </w:r>
      <w:r w:rsidR="00413458">
        <w:t>…)</w:t>
      </w:r>
      <w:r>
        <w:t>. Elaboración de planes de contingencia</w:t>
      </w:r>
      <w:r w:rsidR="00413458">
        <w:t>.</w:t>
      </w:r>
    </w:p>
    <w:p w:rsidR="00AD43BE" w:rsidRDefault="00AD43BE" w:rsidP="00DB0E50">
      <w:pPr>
        <w:jc w:val="both"/>
      </w:pPr>
      <w:r w:rsidRPr="000C285E">
        <w:rPr>
          <w:b/>
        </w:rPr>
        <w:t>Formación específica del personal</w:t>
      </w:r>
      <w:r>
        <w:t xml:space="preserve"> de las residencias acerca de aspectos relacionados con medidas preventivas y existencia de un equipo COVID dentro de la residencia que sea el referente con Atención Primaria y con Salud Pública</w:t>
      </w:r>
    </w:p>
    <w:p w:rsidR="00AD43BE" w:rsidRPr="00413458" w:rsidRDefault="00AD43BE" w:rsidP="00DB0E50">
      <w:pPr>
        <w:jc w:val="both"/>
        <w:rPr>
          <w:b/>
          <w:sz w:val="24"/>
          <w:szCs w:val="24"/>
        </w:rPr>
      </w:pPr>
      <w:r w:rsidRPr="00413458">
        <w:rPr>
          <w:b/>
          <w:sz w:val="24"/>
          <w:szCs w:val="24"/>
        </w:rPr>
        <w:t>7-COORDINACIÓN ADECUADA CON EL SISTEMA SANITARIO</w:t>
      </w:r>
    </w:p>
    <w:p w:rsidR="00413458" w:rsidRPr="006166D6" w:rsidRDefault="00AD43BE" w:rsidP="00DB0E50">
      <w:pPr>
        <w:jc w:val="both"/>
      </w:pPr>
      <w:r>
        <w:t>Los centros residenciales deberán de estar directamente asignados a unidades sanitarias concretas, Equipos de Atención Prima</w:t>
      </w:r>
      <w:r w:rsidR="00314985">
        <w:t>ria debidamente especializadas,</w:t>
      </w:r>
      <w:r>
        <w:t xml:space="preserve"> con medios y personal suficientes. </w:t>
      </w:r>
      <w:r w:rsidR="00360B0B" w:rsidRPr="006166D6">
        <w:t>Insistimos en la urgencia de tener una adecuada coordinación entre A. Primaria, Salud Pública y la Administración sanitaria para mejorar la atención sanitaria de los/las usuarios</w:t>
      </w:r>
      <w:r w:rsidR="006166D6">
        <w:t>/as</w:t>
      </w:r>
      <w:r w:rsidR="00360B0B" w:rsidRPr="006166D6">
        <w:t xml:space="preserve"> de residencias.</w:t>
      </w:r>
    </w:p>
    <w:p w:rsidR="00AD43BE" w:rsidRDefault="00AD43BE" w:rsidP="00DB0E50">
      <w:pPr>
        <w:jc w:val="both"/>
      </w:pPr>
      <w:r>
        <w:t xml:space="preserve">Continuar con el plan EDORE (Equipo de Atención Domiciliaria de Residencias) </w:t>
      </w:r>
      <w:r w:rsidR="006166D6" w:rsidRPr="002C3818">
        <w:t xml:space="preserve">en toda la Comunidad autónoma </w:t>
      </w:r>
      <w:r w:rsidRPr="002C3818">
        <w:t>dotándolo de personal y presupuesto</w:t>
      </w:r>
      <w:r w:rsidR="006166D6" w:rsidRPr="002C3818">
        <w:t xml:space="preserve"> suficiente.</w:t>
      </w:r>
    </w:p>
    <w:p w:rsidR="00D94ED8" w:rsidRPr="00D94ED8" w:rsidRDefault="00D94ED8" w:rsidP="00D94E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4ED8">
        <w:rPr>
          <w:rFonts w:cstheme="minorHAnsi"/>
        </w:rPr>
        <w:t>Definición y concreción de cómo debe ser y funcionar la asistencia sanitaria en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residencias de mayores (públicas y privadas) en un protocolo específico del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SALUD.</w:t>
      </w:r>
    </w:p>
    <w:p w:rsidR="00D94ED8" w:rsidRDefault="00D94ED8" w:rsidP="00D94E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4ED8">
        <w:rPr>
          <w:rFonts w:cstheme="minorHAnsi"/>
        </w:rPr>
        <w:t>Incluir en cartera de servicios de AP los programas de prevención y promoción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de salud (Paciente Crónico Complejo) en las residencias geriátricas que se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ponen en marcha en el resto de la población aragonesa. Los y las residentes son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personas con plenos derechos en salud y no gente a la que aparcar para que no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se les vea y no molesten.</w:t>
      </w:r>
    </w:p>
    <w:p w:rsidR="00D94ED8" w:rsidRPr="00D94ED8" w:rsidRDefault="00D94ED8" w:rsidP="00D94E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D94ED8" w:rsidRDefault="00D94ED8" w:rsidP="00D94E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94ED8">
        <w:rPr>
          <w:rFonts w:cstheme="minorHAnsi"/>
        </w:rPr>
        <w:t>Legislar y especificar en la necesidad del personal sanitario cualificado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(medicina y enfermería) que se necesita para atender con calidad en las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residencias de mayores y de forma planificada, en relación a número de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residentes y grado de dependencia, y estableciendo el número mínimo de horas</w:t>
      </w:r>
      <w:r>
        <w:rPr>
          <w:rFonts w:cstheme="minorHAnsi"/>
        </w:rPr>
        <w:t xml:space="preserve"> </w:t>
      </w:r>
      <w:r w:rsidRPr="00D94ED8">
        <w:rPr>
          <w:rFonts w:cstheme="minorHAnsi"/>
        </w:rPr>
        <w:t>semanales de asistencia presencial del personal sanitario.</w:t>
      </w:r>
    </w:p>
    <w:p w:rsidR="00D94ED8" w:rsidRPr="00D94ED8" w:rsidRDefault="00D94ED8" w:rsidP="00D94E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D43BE" w:rsidRDefault="00AD43BE" w:rsidP="00DB0E50">
      <w:pPr>
        <w:jc w:val="both"/>
        <w:rPr>
          <w:b/>
          <w:sz w:val="24"/>
          <w:szCs w:val="24"/>
        </w:rPr>
      </w:pPr>
      <w:r w:rsidRPr="00413458">
        <w:rPr>
          <w:b/>
          <w:sz w:val="24"/>
          <w:szCs w:val="24"/>
        </w:rPr>
        <w:t>8-PERSONAL CON FORMACIÓN ADECUADA Y CONDICIONES LABORALES DIGNAS</w:t>
      </w:r>
    </w:p>
    <w:p w:rsidR="00413458" w:rsidRPr="00413458" w:rsidRDefault="00413458" w:rsidP="00DB0E50">
      <w:pPr>
        <w:jc w:val="both"/>
      </w:pPr>
      <w:r>
        <w:t xml:space="preserve">Cumplimiento con la Ley 31/95 de </w:t>
      </w:r>
      <w:r w:rsidR="00FA597C">
        <w:t>Prevención de riesgos laborales,</w:t>
      </w:r>
      <w:r w:rsidR="00FA597C" w:rsidRPr="00FA597C">
        <w:t xml:space="preserve"> realizando las distintas evaluaciones de los puestos de trabajo y las respectivas cargas que conllevan; además de una dotación de EPI´S adecuada y material suficiente para realizar el</w:t>
      </w:r>
      <w:r w:rsidR="00FA597C">
        <w:t xml:space="preserve"> trabajo diario (grúas, bañeras</w:t>
      </w:r>
      <w:r w:rsidR="00FA597C" w:rsidRPr="00FA597C">
        <w:t>…)</w:t>
      </w:r>
    </w:p>
    <w:p w:rsidR="00EA3C92" w:rsidRDefault="00AD43BE" w:rsidP="00DB0E50">
      <w:pPr>
        <w:jc w:val="both"/>
      </w:pPr>
      <w:r>
        <w:t>Incremento del personal que trabaja en las residencias. Ratios adecuadas basadas en los grados de depende</w:t>
      </w:r>
      <w:r w:rsidR="00413458">
        <w:t>ncia de las personas residentes.</w:t>
      </w:r>
      <w:r w:rsidR="00360B0B" w:rsidRPr="006166D6">
        <w:t xml:space="preserve">Urge resolver problemas como la falta de personal en la Residencia de </w:t>
      </w:r>
      <w:proofErr w:type="spellStart"/>
      <w:r w:rsidR="00360B0B" w:rsidRPr="006166D6">
        <w:t>Javalambre</w:t>
      </w:r>
      <w:proofErr w:type="spellEnd"/>
      <w:r w:rsidR="00360B0B" w:rsidRPr="006166D6">
        <w:t xml:space="preserve"> (Teruel). </w:t>
      </w:r>
      <w:r w:rsidRPr="006166D6">
        <w:t xml:space="preserve">Condiciones </w:t>
      </w:r>
      <w:r>
        <w:t>laborales dign</w:t>
      </w:r>
      <w:r w:rsidR="00413458">
        <w:t>as y con formación continuada, t</w:t>
      </w:r>
      <w:r>
        <w:t>odo esto desde una perspectiva de género</w:t>
      </w:r>
      <w:r w:rsidR="00413458">
        <w:t>.</w:t>
      </w:r>
    </w:p>
    <w:p w:rsidR="00AD43BE" w:rsidRDefault="00EA3C92" w:rsidP="00DB0E50">
      <w:pPr>
        <w:jc w:val="both"/>
      </w:pPr>
      <w:r w:rsidRPr="00EA3C92">
        <w:t>Formación al personal en los derechos al final de la vida.</w:t>
      </w:r>
      <w:bookmarkStart w:id="0" w:name="_GoBack"/>
      <w:bookmarkEnd w:id="0"/>
    </w:p>
    <w:p w:rsidR="00AD43BE" w:rsidRDefault="00AD43BE" w:rsidP="00DB0E50">
      <w:pPr>
        <w:jc w:val="both"/>
      </w:pPr>
      <w:r>
        <w:t>Actualización y revisión del convenio laboral. Los Cuidados Dignos deben de estar bien remunerados. Suprimir</w:t>
      </w:r>
      <w:r w:rsidR="00413458">
        <w:t xml:space="preserve"> la brecha de género para ello. </w:t>
      </w:r>
      <w:r>
        <w:t>Tender a la equiparación progresiva con las retribuciones del sector público que trabajan en el mismo sector.</w:t>
      </w:r>
    </w:p>
    <w:p w:rsidR="00AD43BE" w:rsidRDefault="00AD43BE" w:rsidP="00DB0E50">
      <w:pPr>
        <w:jc w:val="both"/>
      </w:pPr>
      <w:r>
        <w:t>Aprobar una norma estatal para adecuar las ratios profesionales, desglosada</w:t>
      </w:r>
      <w:r w:rsidR="00413458">
        <w:t>s por categorías profesionales.</w:t>
      </w:r>
    </w:p>
    <w:p w:rsidR="00FD4F1D" w:rsidRDefault="00FD4F1D" w:rsidP="00DB0E50">
      <w:pPr>
        <w:jc w:val="both"/>
      </w:pPr>
      <w:r w:rsidRPr="00FD4F1D">
        <w:t xml:space="preserve">Se tienen que formar, dentro del ámbito </w:t>
      </w:r>
      <w:proofErr w:type="spellStart"/>
      <w:r w:rsidRPr="00FD4F1D">
        <w:t>sociosanitario</w:t>
      </w:r>
      <w:proofErr w:type="spellEnd"/>
      <w:r w:rsidRPr="00FD4F1D">
        <w:t>, equipos multidisc</w:t>
      </w:r>
      <w:r>
        <w:t>iplinares en los que se trabaje</w:t>
      </w:r>
      <w:r w:rsidRPr="00FD4F1D">
        <w:t xml:space="preserve"> de forma horizontal evitando tanto la violencia que se ejerce de manera vertical hacia las trabajadoras y horizontalmente entre ellas pues repercute directamente en la calidad de los cuidados que afectan directamente a las personas residentes.</w:t>
      </w:r>
    </w:p>
    <w:p w:rsidR="00AD43BE" w:rsidRPr="00EA3C92" w:rsidRDefault="00AD43BE" w:rsidP="00DB0E50">
      <w:pPr>
        <w:jc w:val="both"/>
        <w:rPr>
          <w:b/>
          <w:sz w:val="24"/>
          <w:szCs w:val="24"/>
        </w:rPr>
      </w:pPr>
      <w:r w:rsidRPr="00EA3C92">
        <w:rPr>
          <w:b/>
          <w:sz w:val="24"/>
          <w:szCs w:val="24"/>
        </w:rPr>
        <w:t>9-COMUNIDAD DE CUIDADOS CON PARTICIPACIÓN DE RESIDENTES, FAMILIARES Y PERSONAL DE LOS CENTROS</w:t>
      </w:r>
    </w:p>
    <w:p w:rsidR="00AD43BE" w:rsidRDefault="00AD43BE" w:rsidP="00DB0E50">
      <w:pPr>
        <w:jc w:val="both"/>
      </w:pPr>
      <w:r>
        <w:t>Garantizar los derechos de los usuarios contemplados en el Decreto 111/1992, en su artículo 33 apartado</w:t>
      </w:r>
      <w:r w:rsidR="00EA3C92">
        <w:t>,</w:t>
      </w:r>
      <w:r>
        <w:t xml:space="preserve"> a) Derecho a la información y b) Derecho a la participación y en su artículo 34, dice que los Reglamentos de Régimen Interno de las residencias deberán incluir </w:t>
      </w:r>
      <w:r w:rsidR="00EA3C92">
        <w:t>“u</w:t>
      </w:r>
      <w:r>
        <w:t>n sistema de participación de usuarios en órganos de gestión</w:t>
      </w:r>
      <w:r w:rsidR="00EA3C92">
        <w:t>”</w:t>
      </w:r>
      <w:r>
        <w:t xml:space="preserve">. </w:t>
      </w:r>
      <w:r w:rsidRPr="000C285E">
        <w:rPr>
          <w:b/>
        </w:rPr>
        <w:t>Constitución inmediata de los órganos contemplados en la legislación v</w:t>
      </w:r>
      <w:r w:rsidR="00EA3C92" w:rsidRPr="000C285E">
        <w:rPr>
          <w:b/>
        </w:rPr>
        <w:t xml:space="preserve">igente </w:t>
      </w:r>
      <w:r w:rsidR="00EA3C92">
        <w:t>y reformarla</w:t>
      </w:r>
      <w:r>
        <w:t xml:space="preserve"> para dejar claro que está permitida la participación del familiar que se declare como guardador de hecho.</w:t>
      </w:r>
    </w:p>
    <w:p w:rsidR="00AD43BE" w:rsidRPr="006166D6" w:rsidRDefault="00AD43BE" w:rsidP="00DB0E50">
      <w:pPr>
        <w:jc w:val="both"/>
      </w:pPr>
      <w:r>
        <w:t xml:space="preserve">La información debe ser totalmente </w:t>
      </w:r>
      <w:r w:rsidRPr="000C285E">
        <w:rPr>
          <w:b/>
        </w:rPr>
        <w:t>transpare</w:t>
      </w:r>
      <w:r w:rsidR="00EA3C92" w:rsidRPr="000C285E">
        <w:rPr>
          <w:b/>
        </w:rPr>
        <w:t>nte</w:t>
      </w:r>
      <w:r w:rsidR="00EA3C92">
        <w:t xml:space="preserve"> y puesta a disposición de la</w:t>
      </w:r>
      <w:r>
        <w:t xml:space="preserve">s </w:t>
      </w:r>
      <w:r w:rsidR="00EA3C92">
        <w:t>personas residentes y</w:t>
      </w:r>
      <w:r>
        <w:t xml:space="preserve"> familiares de manera sencilla y comprensible.</w:t>
      </w:r>
      <w:r w:rsidR="00360B0B" w:rsidRPr="006166D6">
        <w:t>Dar informes y memorias anuales a usuarios y a familias</w:t>
      </w:r>
      <w:r w:rsidR="00A96FB4" w:rsidRPr="006166D6">
        <w:t>.</w:t>
      </w:r>
    </w:p>
    <w:p w:rsidR="00AD43BE" w:rsidRDefault="00AD43BE" w:rsidP="00DB0E50">
      <w:pPr>
        <w:jc w:val="both"/>
      </w:pPr>
      <w:r>
        <w:t xml:space="preserve">Las medidas que adopten las administraciones públicas y las propias residencias respecto al funcionamiento de las mismas, deberían </w:t>
      </w:r>
      <w:r w:rsidR="00EA3C92">
        <w:t>ser consensuadas con las personas residente</w:t>
      </w:r>
      <w:r>
        <w:t>s y sus familiares y se debería fomentar el asociacionismo</w:t>
      </w:r>
      <w:r w:rsidR="00EA3C92">
        <w:t xml:space="preserve"> de la</w:t>
      </w:r>
      <w:r>
        <w:t xml:space="preserve">s </w:t>
      </w:r>
      <w:r w:rsidR="00EA3C92">
        <w:t xml:space="preserve">personas residentes </w:t>
      </w:r>
      <w:r>
        <w:t xml:space="preserve">y </w:t>
      </w:r>
      <w:r w:rsidR="00EA3C92">
        <w:t xml:space="preserve">sus </w:t>
      </w:r>
      <w:r>
        <w:t>familiares.</w:t>
      </w:r>
    </w:p>
    <w:p w:rsidR="00AD43BE" w:rsidRPr="006166D6" w:rsidRDefault="00AD43BE" w:rsidP="00DB0E50">
      <w:pPr>
        <w:jc w:val="both"/>
      </w:pPr>
      <w:r w:rsidRPr="000C285E">
        <w:rPr>
          <w:b/>
        </w:rPr>
        <w:t>El derecho a mantener contacto</w:t>
      </w:r>
      <w:r>
        <w:t xml:space="preserve"> (visitas) de </w:t>
      </w:r>
      <w:r w:rsidR="00EA3C92">
        <w:t>las personas residentes con sus familiares, así como,</w:t>
      </w:r>
      <w:r>
        <w:t xml:space="preserve"> salir de la residencia debe garantizarse de manera prioritaria, adoptando las medidas de seguridad necesarias en cada momento</w:t>
      </w:r>
      <w:r w:rsidR="00EA3C92">
        <w:t>.</w:t>
      </w:r>
      <w:r w:rsidR="00321109" w:rsidRPr="006166D6">
        <w:t>Considerar a un familiar o allegado de los usuarios de residencia</w:t>
      </w:r>
      <w:r w:rsidR="00697CDA">
        <w:t>s como “c</w:t>
      </w:r>
      <w:r w:rsidR="00321109" w:rsidRPr="006166D6">
        <w:t>olaborador necesario” para su acompañamiento emocional, ayuda y compañía, diferenciado de lo que es una visita ordinaria y que se le permite el acceso de manera regular en cualquier situación, adoptando las medidas que sean pertinentes.</w:t>
      </w:r>
    </w:p>
    <w:p w:rsidR="00AD43BE" w:rsidRDefault="00AD43BE" w:rsidP="00DB0E50">
      <w:pPr>
        <w:jc w:val="both"/>
      </w:pPr>
      <w:r w:rsidRPr="000C285E">
        <w:rPr>
          <w:b/>
        </w:rPr>
        <w:lastRenderedPageBreak/>
        <w:t>Crear dentro de cada centr</w:t>
      </w:r>
      <w:r w:rsidR="00EA3C92" w:rsidRPr="000C285E">
        <w:rPr>
          <w:b/>
        </w:rPr>
        <w:t xml:space="preserve">o o unidad </w:t>
      </w:r>
      <w:proofErr w:type="spellStart"/>
      <w:r w:rsidR="00EA3C92" w:rsidRPr="000C285E">
        <w:rPr>
          <w:b/>
        </w:rPr>
        <w:t>sociosanitaria</w:t>
      </w:r>
      <w:proofErr w:type="spellEnd"/>
      <w:r w:rsidR="00EA3C92" w:rsidRPr="000C285E">
        <w:rPr>
          <w:b/>
        </w:rPr>
        <w:t xml:space="preserve"> una “</w:t>
      </w:r>
      <w:r w:rsidRPr="000C285E">
        <w:rPr>
          <w:b/>
        </w:rPr>
        <w:t>Comunidad de cuidados”</w:t>
      </w:r>
      <w:r>
        <w:t xml:space="preserve"> para dar participación a las trabajadoras y trabajadores, a residentes y a sus familiares, para seguimiento y control de la gestión, de los estándares de calidad del Centro, con informes y evaluaciones periódicas al IASS</w:t>
      </w:r>
      <w:r w:rsidR="00EA3C92">
        <w:t>.</w:t>
      </w:r>
      <w:r w:rsidR="005E1F9C">
        <w:t xml:space="preserve"> Representación de la “Comunidad de cuidados” e</w:t>
      </w:r>
      <w:r w:rsidR="006A363A">
        <w:t>n los Consejos de Salud de zona, a través de esta persona del IASS.</w:t>
      </w:r>
    </w:p>
    <w:p w:rsidR="00AD43BE" w:rsidRDefault="00AD43BE" w:rsidP="00DB0E50">
      <w:pPr>
        <w:jc w:val="both"/>
      </w:pPr>
      <w:r>
        <w:t xml:space="preserve">Incorporar la realización de consentimientos informados, hojas de reclamaciones oficiales y Carta de derechos del residente. </w:t>
      </w:r>
    </w:p>
    <w:p w:rsidR="00314985" w:rsidRPr="000C285E" w:rsidRDefault="00AD43BE" w:rsidP="00DB0E50">
      <w:pPr>
        <w:jc w:val="both"/>
        <w:rPr>
          <w:b/>
        </w:rPr>
      </w:pPr>
      <w:r>
        <w:t xml:space="preserve">Creación de Concejalía exclusiva municipal, comarcal de Mayores. </w:t>
      </w:r>
      <w:r w:rsidRPr="000C285E">
        <w:rPr>
          <w:b/>
        </w:rPr>
        <w:t>Figura del Defensor del Mayor…</w:t>
      </w:r>
    </w:p>
    <w:p w:rsidR="004C207D" w:rsidRDefault="004C207D" w:rsidP="00DB0E50">
      <w:pPr>
        <w:jc w:val="both"/>
      </w:pPr>
    </w:p>
    <w:p w:rsidR="00360B0B" w:rsidRDefault="00076856" w:rsidP="00DB0E50">
      <w:pPr>
        <w:jc w:val="both"/>
      </w:pPr>
      <w:r w:rsidRPr="00076856">
        <w:rPr>
          <w:b/>
          <w:sz w:val="24"/>
          <w:szCs w:val="24"/>
        </w:rPr>
        <w:t>MESA ARAGONESA DE SALUD</w:t>
      </w:r>
      <w:r w:rsidRPr="00076856">
        <w:t xml:space="preserve"> (ADSPA, CGT SANIDAD, FORO PRESIDENTES C. S. Z., FABZ, PSM, PLATAFORMA CONTRA PRIVATIZACIÓN DE LA SANIDAD, </w:t>
      </w:r>
      <w:proofErr w:type="spellStart"/>
      <w:r w:rsidRPr="00076856">
        <w:t>CAVAragón</w:t>
      </w:r>
      <w:proofErr w:type="spellEnd"/>
      <w:r w:rsidRPr="00076856">
        <w:t>).</w:t>
      </w:r>
    </w:p>
    <w:sectPr w:rsidR="00360B0B" w:rsidSect="0069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3BE"/>
    <w:rsid w:val="00076856"/>
    <w:rsid w:val="000C285E"/>
    <w:rsid w:val="00182142"/>
    <w:rsid w:val="002C3818"/>
    <w:rsid w:val="00314985"/>
    <w:rsid w:val="00321109"/>
    <w:rsid w:val="0034720B"/>
    <w:rsid w:val="00360B0B"/>
    <w:rsid w:val="00413458"/>
    <w:rsid w:val="004C207D"/>
    <w:rsid w:val="00521CED"/>
    <w:rsid w:val="00574DBD"/>
    <w:rsid w:val="005E1F9C"/>
    <w:rsid w:val="006166D6"/>
    <w:rsid w:val="00696722"/>
    <w:rsid w:val="00697CDA"/>
    <w:rsid w:val="006A363A"/>
    <w:rsid w:val="006B31FC"/>
    <w:rsid w:val="006E3BA8"/>
    <w:rsid w:val="00732CDA"/>
    <w:rsid w:val="007B7048"/>
    <w:rsid w:val="00801ECC"/>
    <w:rsid w:val="008E1571"/>
    <w:rsid w:val="009254A2"/>
    <w:rsid w:val="00A96FB4"/>
    <w:rsid w:val="00AD43BE"/>
    <w:rsid w:val="00C305D1"/>
    <w:rsid w:val="00C81617"/>
    <w:rsid w:val="00D366AD"/>
    <w:rsid w:val="00D701AC"/>
    <w:rsid w:val="00D82CAE"/>
    <w:rsid w:val="00D94ED8"/>
    <w:rsid w:val="00D97C79"/>
    <w:rsid w:val="00DB0E50"/>
    <w:rsid w:val="00E04C60"/>
    <w:rsid w:val="00E41AA4"/>
    <w:rsid w:val="00EA3C92"/>
    <w:rsid w:val="00EC4C19"/>
    <w:rsid w:val="00FA597C"/>
    <w:rsid w:val="00FD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63A1-6B78-47CF-B781-7BA73D4B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Belenguer de Echave</dc:creator>
  <cp:lastModifiedBy>Uusario</cp:lastModifiedBy>
  <cp:revision>2</cp:revision>
  <dcterms:created xsi:type="dcterms:W3CDTF">2021-11-17T09:08:00Z</dcterms:created>
  <dcterms:modified xsi:type="dcterms:W3CDTF">2021-11-17T09:08:00Z</dcterms:modified>
</cp:coreProperties>
</file>